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5" w:rsidRPr="00904401" w:rsidRDefault="00A13F05" w:rsidP="00A13F05">
      <w:pPr>
        <w:rPr>
          <w:rFonts w:ascii="Verdana" w:hAnsi="Verdana" w:cs="Arial"/>
          <w:b/>
          <w:sz w:val="24"/>
          <w:szCs w:val="24"/>
        </w:rPr>
      </w:pPr>
      <w:r w:rsidRPr="00904401">
        <w:rPr>
          <w:rFonts w:ascii="Verdana" w:hAnsi="Verdana" w:cs="Arial"/>
          <w:b/>
          <w:sz w:val="24"/>
          <w:szCs w:val="24"/>
        </w:rPr>
        <w:t>Covenant of Right Relations – adopted June 6, 2010</w:t>
      </w:r>
    </w:p>
    <w:p w:rsidR="00A13F05" w:rsidRPr="00904401" w:rsidRDefault="00A13F05" w:rsidP="00A13F05">
      <w:pPr>
        <w:spacing w:after="0" w:line="240" w:lineRule="auto"/>
        <w:rPr>
          <w:rFonts w:ascii="Verdana" w:hAnsi="Verdana" w:cs="Arial"/>
          <w:b/>
          <w:sz w:val="23"/>
          <w:szCs w:val="23"/>
        </w:rPr>
      </w:pPr>
      <w:r w:rsidRPr="00904401">
        <w:rPr>
          <w:rFonts w:ascii="Verdana" w:hAnsi="Verdana" w:cs="Arial"/>
          <w:b/>
          <w:sz w:val="23"/>
          <w:szCs w:val="23"/>
        </w:rPr>
        <w:t>Introduction</w:t>
      </w:r>
    </w:p>
    <w:p w:rsidR="00A13F05" w:rsidRPr="00904401" w:rsidRDefault="00A13F05" w:rsidP="00A13F05">
      <w:pPr>
        <w:spacing w:after="0" w:line="264" w:lineRule="auto"/>
        <w:rPr>
          <w:rFonts w:ascii="Verdana" w:hAnsi="Verdana" w:cs="Arial"/>
          <w:sz w:val="23"/>
          <w:szCs w:val="23"/>
        </w:rPr>
      </w:pPr>
      <w:r w:rsidRPr="00904401">
        <w:rPr>
          <w:rFonts w:ascii="Verdana" w:hAnsi="Verdana" w:cs="Arial"/>
          <w:sz w:val="23"/>
          <w:szCs w:val="23"/>
        </w:rPr>
        <w:t>Unitarian Universalists are united not by belief but by covenant: the sacred promises we make about how we treat one another and our world.  Recognizing that conflict is normal and healthy, we embrace right relations not as a set of rules but as a spiritual practice that connects us to our own and others’ inherent worth and dignity and to the interdependent web of all existence.  When our affections become strained, we seek to restore one another and our community to wholeness.</w:t>
      </w:r>
    </w:p>
    <w:p w:rsidR="00A13F05" w:rsidRPr="002E3C6C" w:rsidRDefault="00A13F05" w:rsidP="00A13F05">
      <w:pPr>
        <w:spacing w:after="0" w:line="264" w:lineRule="auto"/>
        <w:rPr>
          <w:rFonts w:ascii="Verdana" w:hAnsi="Verdana" w:cs="Arial"/>
          <w:sz w:val="16"/>
          <w:szCs w:val="16"/>
        </w:rPr>
      </w:pPr>
    </w:p>
    <w:p w:rsidR="00A13F05" w:rsidRPr="00904401" w:rsidRDefault="00A13F05" w:rsidP="00A13F05">
      <w:pPr>
        <w:spacing w:after="0" w:line="264" w:lineRule="auto"/>
        <w:rPr>
          <w:rFonts w:ascii="Verdana" w:hAnsi="Verdana" w:cs="Arial"/>
          <w:sz w:val="23"/>
          <w:szCs w:val="23"/>
        </w:rPr>
      </w:pPr>
      <w:r w:rsidRPr="00904401">
        <w:rPr>
          <w:rFonts w:ascii="Verdana" w:hAnsi="Verdana" w:cs="Arial"/>
          <w:sz w:val="23"/>
          <w:szCs w:val="23"/>
        </w:rPr>
        <w:t xml:space="preserve">This covenant affirms our values and aspirations.  Because we are imperfect beings, we will live this covenant imperfectly even as we seek its guidance.  As each of us is responsible for upholding the covenant in congregational life, we will ask for assistance as needed from each other and our ministers.  </w:t>
      </w:r>
    </w:p>
    <w:p w:rsidR="00A13F05" w:rsidRPr="002E3C6C" w:rsidRDefault="00A13F05" w:rsidP="00A13F05">
      <w:pPr>
        <w:spacing w:after="0" w:line="264" w:lineRule="auto"/>
        <w:rPr>
          <w:rFonts w:ascii="Verdana" w:hAnsi="Verdana" w:cs="Arial"/>
          <w:sz w:val="16"/>
          <w:szCs w:val="16"/>
        </w:rPr>
      </w:pPr>
    </w:p>
    <w:p w:rsidR="00A13F05" w:rsidRPr="00904401" w:rsidRDefault="00A13F05" w:rsidP="00A13F05">
      <w:pPr>
        <w:spacing w:after="0" w:line="264" w:lineRule="auto"/>
        <w:rPr>
          <w:rFonts w:ascii="Verdana" w:hAnsi="Verdana" w:cs="Arial"/>
          <w:spacing w:val="-2"/>
          <w:sz w:val="23"/>
          <w:szCs w:val="23"/>
        </w:rPr>
      </w:pPr>
      <w:r w:rsidRPr="00904401">
        <w:rPr>
          <w:rFonts w:ascii="Verdana" w:hAnsi="Verdana" w:cs="Arial"/>
          <w:spacing w:val="-2"/>
          <w:sz w:val="23"/>
          <w:szCs w:val="23"/>
        </w:rPr>
        <w:t>We will lift up this covenant in our meetings, programs, communications, and worship.  We will revisit it at least every five years, amending it as appropriate.  It is a living document that will change and grow, even as we ourselves change and grow.</w:t>
      </w:r>
    </w:p>
    <w:p w:rsidR="00A13F05" w:rsidRPr="00904401" w:rsidRDefault="00A13F05" w:rsidP="00A13F05">
      <w:pPr>
        <w:spacing w:after="0" w:line="264" w:lineRule="auto"/>
        <w:rPr>
          <w:rFonts w:ascii="Verdana" w:hAnsi="Verdana" w:cs="Arial"/>
          <w:spacing w:val="-2"/>
          <w:sz w:val="23"/>
          <w:szCs w:val="23"/>
        </w:rPr>
      </w:pPr>
    </w:p>
    <w:p w:rsidR="00A13F05" w:rsidRPr="00904401" w:rsidRDefault="00A13F05" w:rsidP="00A13F05">
      <w:pPr>
        <w:spacing w:after="0" w:line="240" w:lineRule="auto"/>
        <w:rPr>
          <w:rFonts w:ascii="Verdana" w:hAnsi="Verdana" w:cs="Arial"/>
          <w:b/>
          <w:sz w:val="23"/>
          <w:szCs w:val="23"/>
        </w:rPr>
      </w:pPr>
      <w:r w:rsidRPr="00904401">
        <w:rPr>
          <w:rFonts w:ascii="Verdana" w:hAnsi="Verdana" w:cs="Arial"/>
          <w:b/>
          <w:sz w:val="23"/>
          <w:szCs w:val="23"/>
        </w:rPr>
        <w:t xml:space="preserve">Covenant of Right Relations </w:t>
      </w:r>
    </w:p>
    <w:p w:rsidR="00A13F05" w:rsidRPr="00904401" w:rsidRDefault="00A13F05" w:rsidP="00A13F05">
      <w:pPr>
        <w:spacing w:after="0"/>
        <w:rPr>
          <w:rFonts w:ascii="Verdana" w:hAnsi="Verdana" w:cs="Arial"/>
          <w:sz w:val="23"/>
          <w:szCs w:val="23"/>
        </w:rPr>
      </w:pPr>
      <w:r w:rsidRPr="00904401">
        <w:rPr>
          <w:rFonts w:ascii="Verdana" w:hAnsi="Verdana" w:cs="Arial"/>
          <w:sz w:val="23"/>
          <w:szCs w:val="23"/>
        </w:rPr>
        <w:t>In the spirit of right relations, we covenant to:</w:t>
      </w:r>
    </w:p>
    <w:p w:rsidR="00A13F05" w:rsidRPr="00904401" w:rsidRDefault="00A13F05" w:rsidP="00A13F05">
      <w:pPr>
        <w:spacing w:after="0"/>
        <w:ind w:left="288" w:right="288"/>
        <w:rPr>
          <w:rFonts w:ascii="Verdana" w:hAnsi="Verdana" w:cs="Arial"/>
          <w:sz w:val="23"/>
          <w:szCs w:val="23"/>
        </w:rPr>
      </w:pPr>
      <w:r w:rsidRPr="00904401">
        <w:rPr>
          <w:rFonts w:ascii="Verdana" w:hAnsi="Verdana" w:cs="Arial"/>
          <w:sz w:val="23"/>
          <w:szCs w:val="23"/>
        </w:rPr>
        <w:t>Acknowledge and celebrate our differences.</w:t>
      </w:r>
    </w:p>
    <w:p w:rsidR="00A13F05" w:rsidRPr="00904401" w:rsidRDefault="00A13F05" w:rsidP="00A13F05">
      <w:pPr>
        <w:spacing w:after="0"/>
        <w:ind w:left="288" w:right="288"/>
        <w:rPr>
          <w:rFonts w:ascii="Verdana" w:hAnsi="Verdana" w:cs="Arial"/>
          <w:sz w:val="23"/>
          <w:szCs w:val="23"/>
        </w:rPr>
      </w:pPr>
      <w:r w:rsidRPr="00904401">
        <w:rPr>
          <w:rFonts w:ascii="Verdana" w:hAnsi="Verdana" w:cs="Arial"/>
          <w:sz w:val="23"/>
          <w:szCs w:val="23"/>
        </w:rPr>
        <w:t>Listen compassionately, speak respectfully, and take responsibility for our actions and feelings.</w:t>
      </w:r>
    </w:p>
    <w:p w:rsidR="00A13F05" w:rsidRPr="00904401" w:rsidRDefault="00A13F05" w:rsidP="00A13F05">
      <w:pPr>
        <w:spacing w:after="0"/>
        <w:ind w:left="288" w:right="288"/>
        <w:rPr>
          <w:rFonts w:ascii="Verdana" w:hAnsi="Verdana" w:cs="Arial"/>
          <w:sz w:val="23"/>
          <w:szCs w:val="23"/>
        </w:rPr>
      </w:pPr>
      <w:r w:rsidRPr="00904401">
        <w:rPr>
          <w:rFonts w:ascii="Verdana" w:hAnsi="Verdana" w:cs="Arial"/>
          <w:sz w:val="23"/>
          <w:szCs w:val="23"/>
        </w:rPr>
        <w:t>Speak from personal experience, use “I” statements, and avoid judgment, generalizations, and offering unsolicited advice.</w:t>
      </w:r>
    </w:p>
    <w:p w:rsidR="00A13F05" w:rsidRPr="00904401" w:rsidRDefault="00A13F05" w:rsidP="00A13F05">
      <w:pPr>
        <w:spacing w:after="0"/>
        <w:ind w:left="288" w:right="288"/>
        <w:rPr>
          <w:rFonts w:ascii="Verdana" w:hAnsi="Verdana" w:cs="Arial"/>
          <w:sz w:val="23"/>
          <w:szCs w:val="23"/>
        </w:rPr>
      </w:pPr>
      <w:r w:rsidRPr="00904401">
        <w:rPr>
          <w:rFonts w:ascii="Verdana" w:hAnsi="Verdana" w:cs="Arial"/>
          <w:sz w:val="23"/>
          <w:szCs w:val="23"/>
        </w:rPr>
        <w:t>Deal directly with others to resolve conflict.</w:t>
      </w:r>
    </w:p>
    <w:p w:rsidR="00A13F05" w:rsidRPr="00904401" w:rsidRDefault="00A13F05" w:rsidP="00A13F05">
      <w:pPr>
        <w:spacing w:after="0"/>
        <w:ind w:left="288" w:right="288"/>
        <w:rPr>
          <w:rFonts w:ascii="Verdana" w:hAnsi="Verdana" w:cs="Arial"/>
          <w:sz w:val="23"/>
          <w:szCs w:val="23"/>
        </w:rPr>
      </w:pPr>
      <w:r w:rsidRPr="00904401">
        <w:rPr>
          <w:rFonts w:ascii="Verdana" w:hAnsi="Verdana" w:cs="Arial"/>
          <w:sz w:val="23"/>
          <w:szCs w:val="23"/>
        </w:rPr>
        <w:t xml:space="preserve">Strive to stay in relationship through conflict. </w:t>
      </w:r>
    </w:p>
    <w:p w:rsidR="00A13F05" w:rsidRPr="00904401" w:rsidRDefault="00A13F05" w:rsidP="00A13F05">
      <w:pPr>
        <w:spacing w:after="0"/>
        <w:ind w:left="288" w:right="288"/>
        <w:rPr>
          <w:rFonts w:ascii="Verdana" w:hAnsi="Verdana" w:cs="Arial"/>
          <w:sz w:val="23"/>
          <w:szCs w:val="23"/>
        </w:rPr>
      </w:pPr>
      <w:r w:rsidRPr="00904401">
        <w:rPr>
          <w:rFonts w:ascii="Verdana" w:hAnsi="Verdana" w:cs="Arial"/>
          <w:sz w:val="23"/>
          <w:szCs w:val="23"/>
        </w:rPr>
        <w:t>Fulfill our commitments, complete our tasks, admit our mistakes, praise each other’s successes, and say “thank you.”</w:t>
      </w:r>
    </w:p>
    <w:p w:rsidR="00A13F05" w:rsidRPr="00904401" w:rsidRDefault="00A13F05" w:rsidP="00A13F05">
      <w:pPr>
        <w:spacing w:after="0"/>
        <w:ind w:left="288" w:right="288"/>
        <w:rPr>
          <w:rFonts w:ascii="Verdana" w:hAnsi="Verdana" w:cs="Arial"/>
          <w:sz w:val="23"/>
          <w:szCs w:val="23"/>
        </w:rPr>
      </w:pPr>
      <w:r w:rsidRPr="00904401">
        <w:rPr>
          <w:rFonts w:ascii="Verdana" w:hAnsi="Verdana" w:cs="Arial"/>
          <w:sz w:val="23"/>
          <w:szCs w:val="23"/>
        </w:rPr>
        <w:t xml:space="preserve">Ask for help when needed and give help as able. </w:t>
      </w:r>
    </w:p>
    <w:p w:rsidR="00A13F05" w:rsidRPr="00904401" w:rsidRDefault="00A13F05" w:rsidP="00A13F05">
      <w:pPr>
        <w:spacing w:after="0"/>
        <w:ind w:left="288" w:right="288"/>
        <w:rPr>
          <w:rFonts w:ascii="Verdana" w:hAnsi="Verdana" w:cs="Arial"/>
          <w:sz w:val="23"/>
          <w:szCs w:val="23"/>
        </w:rPr>
      </w:pPr>
      <w:r w:rsidRPr="00904401">
        <w:rPr>
          <w:rFonts w:ascii="Verdana" w:hAnsi="Verdana" w:cs="Arial"/>
          <w:sz w:val="23"/>
          <w:szCs w:val="23"/>
        </w:rPr>
        <w:t xml:space="preserve">Assume the good intentions of others.  </w:t>
      </w:r>
    </w:p>
    <w:p w:rsidR="00A13F05" w:rsidRPr="00904401" w:rsidRDefault="00A13F05" w:rsidP="00A13F05">
      <w:pPr>
        <w:rPr>
          <w:rFonts w:ascii="Verdana" w:hAnsi="Verdana" w:cs="Arial"/>
          <w:sz w:val="23"/>
          <w:szCs w:val="23"/>
        </w:rPr>
      </w:pPr>
    </w:p>
    <w:p w:rsidR="00A13F05" w:rsidRPr="00904401" w:rsidRDefault="00A13F05" w:rsidP="00A13F05">
      <w:pPr>
        <w:rPr>
          <w:rFonts w:ascii="Verdana" w:hAnsi="Verdana" w:cs="Arial"/>
          <w:sz w:val="23"/>
          <w:szCs w:val="23"/>
        </w:rPr>
      </w:pPr>
    </w:p>
    <w:p w:rsidR="00A13F05" w:rsidRPr="00904401" w:rsidRDefault="00A13F05" w:rsidP="00A13F05">
      <w:pPr>
        <w:rPr>
          <w:rFonts w:ascii="Verdana" w:hAnsi="Verdana" w:cs="Arial"/>
          <w:sz w:val="23"/>
          <w:szCs w:val="23"/>
        </w:rPr>
      </w:pPr>
    </w:p>
    <w:p w:rsidR="00C13904" w:rsidRDefault="00C13904"/>
    <w:sectPr w:rsidR="00C13904" w:rsidSect="00C139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rsEavesSmallCaps">
    <w:panose1 w:val="02000603080000020004"/>
    <w:charset w:val="00"/>
    <w:family w:val="auto"/>
    <w:pitch w:val="variable"/>
    <w:sig w:usb0="A0000027" w:usb1="00000000" w:usb2="00000000" w:usb3="00000000" w:csb0="00000111" w:csb1="00000000"/>
  </w:font>
  <w:font w:name="MrsEavesRoman">
    <w:panose1 w:val="02000603080000020003"/>
    <w:charset w:val="00"/>
    <w:family w:val="auto"/>
    <w:pitch w:val="variable"/>
    <w:sig w:usb0="A0000027" w:usb1="40000000" w:usb2="00000000" w:usb3="00000000" w:csb0="000001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revisionView w:inkAnnotations="0"/>
  <w:defaultTabStop w:val="720"/>
  <w:characterSpacingControl w:val="doNotCompress"/>
  <w:compat/>
  <w:rsids>
    <w:rsidRoot w:val="00A13F05"/>
    <w:rsid w:val="001C3B3E"/>
    <w:rsid w:val="003A5E40"/>
    <w:rsid w:val="003D207E"/>
    <w:rsid w:val="004459E0"/>
    <w:rsid w:val="00586021"/>
    <w:rsid w:val="006E01DF"/>
    <w:rsid w:val="00817ED0"/>
    <w:rsid w:val="009A7DF9"/>
    <w:rsid w:val="00A13F05"/>
    <w:rsid w:val="00A6130B"/>
    <w:rsid w:val="00C13904"/>
    <w:rsid w:val="00D70D65"/>
    <w:rsid w:val="00EA163A"/>
    <w:rsid w:val="00FF3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05"/>
    <w:pPr>
      <w:spacing w:after="200" w:line="276" w:lineRule="auto"/>
    </w:pPr>
  </w:style>
  <w:style w:type="paragraph" w:styleId="Heading5">
    <w:name w:val="heading 5"/>
    <w:aliases w:val="evensong header"/>
    <w:basedOn w:val="Normal"/>
    <w:next w:val="Normal"/>
    <w:link w:val="Heading5Char"/>
    <w:uiPriority w:val="9"/>
    <w:unhideWhenUsed/>
    <w:qFormat/>
    <w:rsid w:val="001C3B3E"/>
    <w:pPr>
      <w:keepNext/>
      <w:keepLines/>
      <w:tabs>
        <w:tab w:val="left" w:pos="330"/>
      </w:tabs>
      <w:spacing w:before="200" w:after="0" w:line="240" w:lineRule="auto"/>
      <w:ind w:right="144"/>
      <w:outlineLvl w:val="4"/>
    </w:pPr>
    <w:rPr>
      <w:rFonts w:ascii="MrsEavesSmallCaps" w:eastAsiaTheme="majorEastAsia" w:hAnsi="MrsEavesSmallCaps" w:cstheme="majorBidi"/>
      <w:noProof/>
      <w:sz w:val="24"/>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evensong header Char"/>
    <w:basedOn w:val="DefaultParagraphFont"/>
    <w:link w:val="Heading5"/>
    <w:uiPriority w:val="9"/>
    <w:rsid w:val="001C3B3E"/>
    <w:rPr>
      <w:rFonts w:ascii="MrsEavesSmallCaps" w:eastAsiaTheme="majorEastAsia" w:hAnsi="MrsEavesSmallCaps" w:cstheme="majorBidi"/>
      <w:sz w:val="24"/>
      <w:szCs w:val="24"/>
    </w:rPr>
  </w:style>
  <w:style w:type="character" w:customStyle="1" w:styleId="mrseavesroman">
    <w:name w:val="mrs eaves roman"/>
    <w:basedOn w:val="DefaultParagraphFont"/>
    <w:uiPriority w:val="1"/>
    <w:qFormat/>
    <w:rsid w:val="00A6130B"/>
    <w:rPr>
      <w:rFonts w:ascii="MrsEavesRoman" w:hAnsi="MrsEaves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Office Word</Application>
  <DocSecurity>0</DocSecurity>
  <Lines>12</Lines>
  <Paragraphs>3</Paragraphs>
  <ScaleCrop>false</ScaleCrop>
  <Company>[Default]</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 Admin</dc:creator>
  <cp:lastModifiedBy>FP Admin</cp:lastModifiedBy>
  <cp:revision>1</cp:revision>
  <dcterms:created xsi:type="dcterms:W3CDTF">2015-07-13T12:58:00Z</dcterms:created>
  <dcterms:modified xsi:type="dcterms:W3CDTF">2015-07-13T12:59:00Z</dcterms:modified>
</cp:coreProperties>
</file>