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Construction will begin today!</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 xml:space="preserve">First, the demolition and the included asbestos removal will begin this week. The contractor is Essex Newbury North a licensed asbestos abatement company that employs union labor. </w:t>
      </w:r>
      <w:proofErr w:type="gramStart"/>
      <w:r>
        <w:rPr>
          <w:rFonts w:ascii="Arial" w:hAnsi="Arial" w:cs="Arial"/>
          <w:color w:val="000000"/>
        </w:rPr>
        <w:t>Myself</w:t>
      </w:r>
      <w:proofErr w:type="gramEnd"/>
      <w:r>
        <w:rPr>
          <w:rFonts w:ascii="Arial" w:hAnsi="Arial" w:cs="Arial"/>
          <w:color w:val="000000"/>
        </w:rPr>
        <w:t>, Sylvia Wheeler, David Ray, Carol Lewis and Roland Ellies have set up a communication system for questions and construction progress reports. A supervisor from Essex Newbury will be onsite and giving weekly reports to the office.</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Carol and I will be posting items to the web site. In order to make Carol’s work a little easier, we are asking that you send any questions to me by email (</w:t>
      </w:r>
      <w:hyperlink r:id="rId4" w:history="1">
        <w:r>
          <w:rPr>
            <w:rStyle w:val="Hyperlink"/>
            <w:rFonts w:ascii="Verdana" w:hAnsi="Verdana" w:cs="Arial"/>
            <w:color w:val="0068CF"/>
          </w:rPr>
          <w:t>sshep352@comcast.net</w:t>
        </w:r>
      </w:hyperlink>
      <w:r>
        <w:rPr>
          <w:rFonts w:ascii="Arial" w:hAnsi="Arial" w:cs="Arial"/>
          <w:color w:val="000000"/>
        </w:rPr>
        <w:t>) and I will get them to the right person, and make sure your questions are answered.</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We are meeting regularly with our partners from Y2Y to make sure that any problems are quickly resolved. As some of you may know, there are a lot of permits and documents required to do this type of construction and the City of Cambridge is very careful to make sure that everything is in order. That process is moving smoothly and thus the project is underway.</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We ask that people refrain from entering the auditorium area during the construction. The contractors will be using the 0 Church St. entrance. The door will be open when they are loading materials in and out. They will not be keeping debris on the site, but trucking it out as quickly as possible. Thus there will be as little visible construction activity outside as possible. They will also clean the common areas every evening so that we have access to the mezzanine as needed.</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We want to minimize the disturbance created by the construction, but at the same time do not want to be the cause of unnecessary delays. The sooner the construction is completed, the sooner the shelter can open and Youth of Fire can occupy the building.</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 Please let me know if you have any questions or concerns about the construction.</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 </w:t>
      </w:r>
    </w:p>
    <w:p w:rsidR="00FD3EC8" w:rsidRDefault="00FD3EC8" w:rsidP="00FD3EC8">
      <w:pPr>
        <w:pStyle w:val="NormalWeb"/>
        <w:shd w:val="clear" w:color="auto" w:fill="FFFFFF"/>
        <w:spacing w:before="0" w:beforeAutospacing="0" w:after="324" w:afterAutospacing="0" w:line="293" w:lineRule="atLeast"/>
        <w:rPr>
          <w:rFonts w:ascii="Arial" w:hAnsi="Arial" w:cs="Arial"/>
          <w:color w:val="000000"/>
        </w:rPr>
      </w:pPr>
      <w:r>
        <w:rPr>
          <w:rFonts w:ascii="Arial" w:hAnsi="Arial" w:cs="Arial"/>
          <w:color w:val="000000"/>
        </w:rPr>
        <w:t>In faith,</w:t>
      </w:r>
    </w:p>
    <w:p w:rsidR="00FD3EC8" w:rsidRDefault="00FD3EC8" w:rsidP="00FD3EC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Susan Shepherd</w:t>
      </w:r>
    </w:p>
    <w:p w:rsidR="00FD3EC8" w:rsidRDefault="00FD3EC8" w:rsidP="00FD3EC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Buildings and Grounds</w:t>
      </w:r>
    </w:p>
    <w:p w:rsidR="00C13904" w:rsidRPr="00FD3EC8" w:rsidRDefault="00C13904">
      <w:pPr>
        <w:rPr>
          <w:lang w:val="en-US"/>
        </w:rPr>
      </w:pPr>
    </w:p>
    <w:sectPr w:rsidR="00C13904" w:rsidRPr="00FD3EC8" w:rsidSect="00C13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characterSpacingControl w:val="doNotCompress"/>
  <w:compat/>
  <w:rsids>
    <w:rsidRoot w:val="00FD3EC8"/>
    <w:rsid w:val="001C3B3E"/>
    <w:rsid w:val="003A5E40"/>
    <w:rsid w:val="003D207E"/>
    <w:rsid w:val="004459E0"/>
    <w:rsid w:val="0050698E"/>
    <w:rsid w:val="00586021"/>
    <w:rsid w:val="006E01DF"/>
    <w:rsid w:val="009A7DF9"/>
    <w:rsid w:val="00A6130B"/>
    <w:rsid w:val="00B5666D"/>
    <w:rsid w:val="00C13904"/>
    <w:rsid w:val="00D70D65"/>
    <w:rsid w:val="00E22A57"/>
    <w:rsid w:val="00EA163A"/>
    <w:rsid w:val="00FD3EC8"/>
    <w:rsid w:val="00FF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NormalWeb">
    <w:name w:val="Normal (Web)"/>
    <w:basedOn w:val="Normal"/>
    <w:uiPriority w:val="99"/>
    <w:semiHidden/>
    <w:unhideWhenUsed/>
    <w:rsid w:val="00FD3EC8"/>
    <w:pPr>
      <w:spacing w:before="100" w:beforeAutospacing="1" w:after="100" w:afterAutospacing="1"/>
    </w:pPr>
    <w:rPr>
      <w:rFonts w:eastAsia="Times New Roman" w:cs="Times New Roman"/>
      <w:noProof w:val="0"/>
      <w:szCs w:val="24"/>
      <w:lang w:val="en-US"/>
    </w:rPr>
  </w:style>
  <w:style w:type="character" w:styleId="Hyperlink">
    <w:name w:val="Hyperlink"/>
    <w:basedOn w:val="DefaultParagraphFont"/>
    <w:uiPriority w:val="99"/>
    <w:semiHidden/>
    <w:unhideWhenUsed/>
    <w:rsid w:val="00FD3EC8"/>
    <w:rPr>
      <w:color w:val="0000FF"/>
      <w:u w:val="single"/>
    </w:rPr>
  </w:style>
</w:styles>
</file>

<file path=word/webSettings.xml><?xml version="1.0" encoding="utf-8"?>
<w:webSettings xmlns:r="http://schemas.openxmlformats.org/officeDocument/2006/relationships" xmlns:w="http://schemas.openxmlformats.org/wordprocessingml/2006/main">
  <w:divs>
    <w:div w:id="194969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hep35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Company>[Default]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1</cp:revision>
  <dcterms:created xsi:type="dcterms:W3CDTF">2015-08-24T17:04:00Z</dcterms:created>
  <dcterms:modified xsi:type="dcterms:W3CDTF">2015-08-24T17:05:00Z</dcterms:modified>
</cp:coreProperties>
</file>